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100BA" w:rsidRDefault="001100BA" w:rsidP="00A27CEC">
      <w:pPr>
        <w:jc w:val="center"/>
        <w:rPr>
          <w:rFonts w:ascii="Arial" w:hAnsi="Arial" w:cs="Arial"/>
          <w:b/>
        </w:rPr>
      </w:pPr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</w:t>
      </w:r>
      <w:proofErr w:type="spellStart"/>
      <w:r w:rsidRPr="00C8440A">
        <w:rPr>
          <w:rFonts w:ascii="Arial" w:hAnsi="Arial" w:cs="Arial"/>
          <w:b/>
        </w:rPr>
        <w:t>Nº</w:t>
      </w:r>
      <w:proofErr w:type="spellEnd"/>
      <w:r w:rsidRPr="00C8440A">
        <w:rPr>
          <w:rFonts w:ascii="Arial" w:hAnsi="Arial" w:cs="Arial"/>
          <w:b/>
        </w:rPr>
        <w:t xml:space="preserve"> </w:t>
      </w:r>
      <w:r w:rsidR="00BB2CAB">
        <w:rPr>
          <w:rFonts w:ascii="Arial" w:hAnsi="Arial" w:cs="Arial"/>
          <w:b/>
        </w:rPr>
        <w:t>10</w:t>
      </w:r>
    </w:p>
    <w:p w:rsidR="00CC23B8" w:rsidRDefault="00CC23B8" w:rsidP="00CA229A">
      <w:pPr>
        <w:rPr>
          <w:rFonts w:ascii="Arial" w:hAnsi="Arial" w:cs="Arial"/>
        </w:rPr>
      </w:pPr>
    </w:p>
    <w:p w:rsidR="00CC3EB5" w:rsidRPr="00C8440A" w:rsidRDefault="00CC3EB5" w:rsidP="00CA229A">
      <w:pPr>
        <w:rPr>
          <w:rFonts w:ascii="Arial" w:hAnsi="Arial" w:cs="Arial"/>
        </w:rPr>
      </w:pP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E75C5A" w:rsidRDefault="00E75C5A" w:rsidP="00E75C5A">
      <w:pPr>
        <w:rPr>
          <w:rFonts w:ascii="Arial" w:hAnsi="Arial" w:cs="Arial"/>
          <w:u w:val="single"/>
        </w:rPr>
      </w:pPr>
      <w:r w:rsidRPr="00E75C5A">
        <w:rPr>
          <w:rFonts w:ascii="Arial" w:hAnsi="Arial" w:cs="Arial"/>
          <w:u w:val="single"/>
        </w:rPr>
        <w:t>Con Ocasión de la visita del Papa Francisco a Villavicencio</w:t>
      </w:r>
    </w:p>
    <w:p w:rsidR="00E75C5A" w:rsidRPr="00E75C5A" w:rsidRDefault="00E75C5A" w:rsidP="00E75C5A">
      <w:pPr>
        <w:rPr>
          <w:rFonts w:ascii="Arial" w:hAnsi="Arial" w:cs="Arial"/>
          <w:u w:val="single"/>
        </w:rPr>
      </w:pPr>
    </w:p>
    <w:p w:rsidR="001100BA" w:rsidRPr="00220130" w:rsidRDefault="006C4C77" w:rsidP="001100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 jueves y viernes próximo habrá restricciones en las vías del proyecto Malla Vial del Meta</w:t>
      </w:r>
      <w:r w:rsidR="00CE6B64">
        <w:rPr>
          <w:rFonts w:ascii="Arial" w:hAnsi="Arial" w:cs="Arial"/>
          <w:b/>
          <w:sz w:val="36"/>
          <w:szCs w:val="36"/>
        </w:rPr>
        <w:t xml:space="preserve"> </w:t>
      </w:r>
    </w:p>
    <w:p w:rsidR="001100BA" w:rsidRDefault="001100BA" w:rsidP="001100BA">
      <w:pPr>
        <w:jc w:val="both"/>
        <w:rPr>
          <w:rFonts w:ascii="Arial" w:hAnsi="Arial" w:cs="Arial"/>
        </w:rPr>
      </w:pPr>
    </w:p>
    <w:p w:rsidR="00CE6B64" w:rsidRDefault="00CE6B64" w:rsidP="00CE6B64">
      <w:pPr>
        <w:rPr>
          <w:rFonts w:ascii="Arial" w:hAnsi="Arial" w:cs="Arial"/>
          <w:b/>
        </w:rPr>
      </w:pPr>
    </w:p>
    <w:p w:rsidR="006C4C77" w:rsidRPr="00E75C5A" w:rsidRDefault="001100BA" w:rsidP="006C4C77">
      <w:pPr>
        <w:jc w:val="both"/>
        <w:rPr>
          <w:sz w:val="28"/>
          <w:szCs w:val="28"/>
        </w:rPr>
      </w:pPr>
      <w:r w:rsidRPr="002E65A6">
        <w:rPr>
          <w:rFonts w:ascii="Arial" w:hAnsi="Arial" w:cs="Arial"/>
          <w:b/>
        </w:rPr>
        <w:t xml:space="preserve">Villavicencio, </w:t>
      </w:r>
      <w:r w:rsidR="00BB2CAB">
        <w:rPr>
          <w:rFonts w:ascii="Arial" w:hAnsi="Arial" w:cs="Arial"/>
          <w:b/>
        </w:rPr>
        <w:t xml:space="preserve">septiembre 6 </w:t>
      </w:r>
      <w:r w:rsidRPr="002E65A6">
        <w:rPr>
          <w:rFonts w:ascii="Arial" w:hAnsi="Arial" w:cs="Arial"/>
          <w:b/>
        </w:rPr>
        <w:t>de 2017.</w:t>
      </w:r>
      <w:r w:rsidR="006C4C77" w:rsidRPr="00E54910">
        <w:rPr>
          <w:sz w:val="28"/>
          <w:szCs w:val="28"/>
        </w:rPr>
        <w:t xml:space="preserve"> </w:t>
      </w:r>
      <w:r w:rsidR="006C4C77">
        <w:rPr>
          <w:rFonts w:ascii="Arial" w:hAnsi="Arial" w:cs="Arial"/>
          <w:sz w:val="28"/>
          <w:szCs w:val="28"/>
        </w:rPr>
        <w:t xml:space="preserve">La Concesión Vial de los Llanos informa </w:t>
      </w:r>
      <w:r w:rsidR="00E75C5A">
        <w:rPr>
          <w:rFonts w:ascii="Arial" w:hAnsi="Arial" w:cs="Arial"/>
          <w:sz w:val="28"/>
          <w:szCs w:val="28"/>
        </w:rPr>
        <w:t>a la comunidad en general que,</w:t>
      </w:r>
      <w:r w:rsidR="006C4C77">
        <w:rPr>
          <w:rFonts w:ascii="Arial" w:hAnsi="Arial" w:cs="Arial"/>
          <w:sz w:val="28"/>
          <w:szCs w:val="28"/>
        </w:rPr>
        <w:t xml:space="preserve"> debido a la visita del Papa Francisco a Villavicencio, l</w:t>
      </w:r>
      <w:r w:rsidR="006C4C77" w:rsidRPr="00E54910">
        <w:rPr>
          <w:rFonts w:ascii="Arial" w:hAnsi="Arial" w:cs="Arial"/>
          <w:sz w:val="28"/>
          <w:szCs w:val="28"/>
        </w:rPr>
        <w:t>os días 7 y 8 de septiembre se restringirá la movilidad por las vías nacionales del Meta.</w:t>
      </w:r>
    </w:p>
    <w:p w:rsidR="006C4C77" w:rsidRPr="00E54910" w:rsidRDefault="006C4C77" w:rsidP="006C4C77">
      <w:pPr>
        <w:jc w:val="both"/>
        <w:rPr>
          <w:rFonts w:ascii="Arial" w:hAnsi="Arial" w:cs="Arial"/>
          <w:sz w:val="28"/>
          <w:szCs w:val="28"/>
        </w:rPr>
      </w:pPr>
    </w:p>
    <w:p w:rsidR="006C4C77" w:rsidRPr="00E54910" w:rsidRDefault="006C4C77" w:rsidP="006C4C77">
      <w:pPr>
        <w:jc w:val="both"/>
        <w:rPr>
          <w:rFonts w:ascii="Arial" w:hAnsi="Arial" w:cs="Arial"/>
          <w:sz w:val="28"/>
          <w:szCs w:val="28"/>
        </w:rPr>
      </w:pPr>
      <w:r w:rsidRPr="00E54910">
        <w:rPr>
          <w:rFonts w:ascii="Arial" w:hAnsi="Arial" w:cs="Arial"/>
          <w:sz w:val="28"/>
          <w:szCs w:val="28"/>
        </w:rPr>
        <w:t xml:space="preserve">NO se permitirá la movilización de automotores particulares, motocicletas vehículos de tracción animal y caballos por las vías de ingreso a Villavicencio desde </w:t>
      </w:r>
      <w:r>
        <w:rPr>
          <w:rFonts w:ascii="Arial" w:hAnsi="Arial" w:cs="Arial"/>
          <w:sz w:val="28"/>
          <w:szCs w:val="28"/>
        </w:rPr>
        <w:t xml:space="preserve">Acacías y Puerto López, a partir de </w:t>
      </w:r>
      <w:r w:rsidRPr="00E54910">
        <w:rPr>
          <w:rFonts w:ascii="Arial" w:hAnsi="Arial" w:cs="Arial"/>
          <w:sz w:val="28"/>
          <w:szCs w:val="28"/>
        </w:rPr>
        <w:t>las 3:00 de la tarde del jueves 7 de septiembre hasta las 6:00 de la tarde del viernes 8 de septiembre.</w:t>
      </w:r>
    </w:p>
    <w:p w:rsidR="006C4C77" w:rsidRPr="00E54910" w:rsidRDefault="006C4C77" w:rsidP="006C4C77">
      <w:pPr>
        <w:jc w:val="both"/>
        <w:rPr>
          <w:rFonts w:ascii="Arial" w:hAnsi="Arial" w:cs="Arial"/>
          <w:sz w:val="28"/>
          <w:szCs w:val="28"/>
        </w:rPr>
      </w:pPr>
    </w:p>
    <w:p w:rsidR="006C4C77" w:rsidRPr="00E54910" w:rsidRDefault="006C4C77" w:rsidP="006C4C77">
      <w:pPr>
        <w:jc w:val="both"/>
        <w:rPr>
          <w:rFonts w:ascii="Arial" w:hAnsi="Arial" w:cs="Arial"/>
          <w:sz w:val="28"/>
          <w:szCs w:val="28"/>
        </w:rPr>
      </w:pPr>
      <w:r w:rsidRPr="00E54910">
        <w:rPr>
          <w:rFonts w:ascii="Arial" w:hAnsi="Arial" w:cs="Arial"/>
          <w:sz w:val="28"/>
          <w:szCs w:val="28"/>
        </w:rPr>
        <w:t>Para los vehículos de carga la restricción será desde el jueves 7 de septiembre a las 6:00 de la mañana hasta el viernes 8 de septiembre a las 12:00 de la noche.</w:t>
      </w:r>
    </w:p>
    <w:p w:rsidR="006C4C77" w:rsidRPr="00E54910" w:rsidRDefault="006C4C77" w:rsidP="006C4C77">
      <w:pPr>
        <w:jc w:val="both"/>
        <w:rPr>
          <w:rFonts w:ascii="Arial" w:hAnsi="Arial" w:cs="Arial"/>
          <w:sz w:val="28"/>
          <w:szCs w:val="28"/>
        </w:rPr>
      </w:pPr>
    </w:p>
    <w:p w:rsidR="006C4C77" w:rsidRDefault="006C4C77" w:rsidP="006C4C77">
      <w:pPr>
        <w:jc w:val="both"/>
        <w:rPr>
          <w:rFonts w:ascii="Arial" w:hAnsi="Arial" w:cs="Arial"/>
          <w:sz w:val="28"/>
          <w:szCs w:val="28"/>
        </w:rPr>
      </w:pPr>
      <w:r w:rsidRPr="00E54910">
        <w:rPr>
          <w:rFonts w:ascii="Arial" w:hAnsi="Arial" w:cs="Arial"/>
          <w:sz w:val="28"/>
          <w:szCs w:val="28"/>
        </w:rPr>
        <w:t xml:space="preserve">La movilidad </w:t>
      </w:r>
      <w:r>
        <w:rPr>
          <w:rFonts w:ascii="Arial" w:hAnsi="Arial" w:cs="Arial"/>
          <w:sz w:val="28"/>
          <w:szCs w:val="28"/>
        </w:rPr>
        <w:t xml:space="preserve">se restringirá en la </w:t>
      </w:r>
      <w:r w:rsidRPr="00E54910">
        <w:rPr>
          <w:rFonts w:ascii="Arial" w:hAnsi="Arial" w:cs="Arial"/>
          <w:sz w:val="28"/>
          <w:szCs w:val="28"/>
        </w:rPr>
        <w:t xml:space="preserve">Inspección de Pompeya, </w:t>
      </w:r>
      <w:r>
        <w:rPr>
          <w:rFonts w:ascii="Arial" w:hAnsi="Arial" w:cs="Arial"/>
          <w:sz w:val="28"/>
          <w:szCs w:val="28"/>
        </w:rPr>
        <w:t xml:space="preserve">por </w:t>
      </w:r>
      <w:r w:rsidRPr="00E54910">
        <w:rPr>
          <w:rFonts w:ascii="Arial" w:hAnsi="Arial" w:cs="Arial"/>
          <w:sz w:val="28"/>
          <w:szCs w:val="28"/>
        </w:rPr>
        <w:t>la vía a Puerto López y en la</w:t>
      </w:r>
      <w:r>
        <w:rPr>
          <w:rFonts w:ascii="Arial" w:hAnsi="Arial" w:cs="Arial"/>
          <w:sz w:val="28"/>
          <w:szCs w:val="28"/>
        </w:rPr>
        <w:t xml:space="preserve"> </w:t>
      </w:r>
      <w:r w:rsidRPr="00E54910">
        <w:rPr>
          <w:rFonts w:ascii="Arial" w:hAnsi="Arial" w:cs="Arial"/>
          <w:sz w:val="28"/>
          <w:szCs w:val="28"/>
        </w:rPr>
        <w:t>Colonia Penal, en la vía a Acac</w:t>
      </w:r>
      <w:r>
        <w:rPr>
          <w:rFonts w:ascii="Arial" w:hAnsi="Arial" w:cs="Arial"/>
          <w:sz w:val="28"/>
          <w:szCs w:val="28"/>
        </w:rPr>
        <w:t>ías.</w:t>
      </w:r>
    </w:p>
    <w:p w:rsidR="006C4C77" w:rsidRDefault="006C4C77" w:rsidP="006C4C77">
      <w:pPr>
        <w:jc w:val="both"/>
        <w:rPr>
          <w:rFonts w:ascii="Arial" w:hAnsi="Arial" w:cs="Arial"/>
          <w:sz w:val="28"/>
          <w:szCs w:val="28"/>
        </w:rPr>
      </w:pPr>
    </w:p>
    <w:p w:rsidR="00E75C5A" w:rsidRPr="00E75C5A" w:rsidRDefault="00E75C5A" w:rsidP="00E75C5A">
      <w:pPr>
        <w:jc w:val="both"/>
        <w:rPr>
          <w:rFonts w:ascii="Arial" w:hAnsi="Arial" w:cs="Arial"/>
          <w:sz w:val="28"/>
          <w:szCs w:val="28"/>
        </w:rPr>
      </w:pPr>
      <w:r w:rsidRPr="00E75C5A">
        <w:rPr>
          <w:rFonts w:ascii="Arial" w:hAnsi="Arial" w:cs="Arial"/>
          <w:sz w:val="28"/>
          <w:szCs w:val="28"/>
        </w:rPr>
        <w:t>Para evacuar los vehículos livianos que se encuentren en Villavicencio, desde l</w:t>
      </w:r>
      <w:r>
        <w:rPr>
          <w:rFonts w:ascii="Arial" w:hAnsi="Arial" w:cs="Arial"/>
          <w:sz w:val="28"/>
          <w:szCs w:val="28"/>
        </w:rPr>
        <w:t>as 7 de la noche y hasta las 12</w:t>
      </w:r>
      <w:r w:rsidRPr="00E75C5A">
        <w:rPr>
          <w:rFonts w:ascii="Arial" w:hAnsi="Arial" w:cs="Arial"/>
          <w:sz w:val="28"/>
          <w:szCs w:val="28"/>
        </w:rPr>
        <w:t xml:space="preserve"> de la noche del viernes 8 de septiembre se pondrán en marcha reversible</w:t>
      </w:r>
      <w:r>
        <w:rPr>
          <w:rFonts w:ascii="Arial" w:hAnsi="Arial" w:cs="Arial"/>
          <w:sz w:val="28"/>
          <w:szCs w:val="28"/>
        </w:rPr>
        <w:t xml:space="preserve">s (tránsito en un solo sentido) </w:t>
      </w:r>
      <w:r w:rsidRPr="00E75C5A">
        <w:rPr>
          <w:rFonts w:ascii="Arial" w:hAnsi="Arial" w:cs="Arial"/>
          <w:sz w:val="28"/>
          <w:szCs w:val="28"/>
        </w:rPr>
        <w:t>en los trayectos:</w:t>
      </w:r>
    </w:p>
    <w:p w:rsidR="00E75C5A" w:rsidRPr="00E75C5A" w:rsidRDefault="00E75C5A" w:rsidP="00E75C5A">
      <w:pPr>
        <w:jc w:val="both"/>
        <w:rPr>
          <w:rFonts w:ascii="Arial" w:hAnsi="Arial" w:cs="Arial"/>
          <w:sz w:val="28"/>
          <w:szCs w:val="28"/>
        </w:rPr>
      </w:pPr>
      <w:r w:rsidRPr="00E75C5A">
        <w:rPr>
          <w:rFonts w:ascii="Arial" w:hAnsi="Arial" w:cs="Arial"/>
          <w:sz w:val="28"/>
          <w:szCs w:val="28"/>
        </w:rPr>
        <w:t>Villavicencio – Acacías, Villavicencio – Pompeya, Villavicencio – Cumaral y Villavicencio – Bogotá.</w:t>
      </w:r>
    </w:p>
    <w:p w:rsidR="00E75C5A" w:rsidRPr="00E75C5A" w:rsidRDefault="00E75C5A" w:rsidP="00E75C5A">
      <w:pPr>
        <w:jc w:val="both"/>
        <w:rPr>
          <w:rFonts w:ascii="Arial" w:hAnsi="Arial" w:cs="Arial"/>
          <w:sz w:val="28"/>
          <w:szCs w:val="28"/>
        </w:rPr>
      </w:pPr>
    </w:p>
    <w:p w:rsidR="00E75C5A" w:rsidRPr="00E75C5A" w:rsidRDefault="00E75C5A" w:rsidP="00E75C5A">
      <w:pPr>
        <w:jc w:val="both"/>
        <w:rPr>
          <w:rFonts w:ascii="Arial" w:hAnsi="Arial" w:cs="Arial"/>
          <w:sz w:val="28"/>
          <w:szCs w:val="28"/>
        </w:rPr>
      </w:pPr>
      <w:r w:rsidRPr="00E75C5A">
        <w:rPr>
          <w:rFonts w:ascii="Arial" w:hAnsi="Arial" w:cs="Arial"/>
          <w:sz w:val="28"/>
          <w:szCs w:val="28"/>
        </w:rPr>
        <w:t xml:space="preserve">  </w:t>
      </w:r>
    </w:p>
    <w:p w:rsidR="00E75C5A" w:rsidRDefault="00E75C5A" w:rsidP="00E75C5A">
      <w:pPr>
        <w:jc w:val="both"/>
        <w:rPr>
          <w:rFonts w:ascii="Arial" w:hAnsi="Arial" w:cs="Arial"/>
          <w:sz w:val="28"/>
          <w:szCs w:val="28"/>
        </w:rPr>
      </w:pPr>
    </w:p>
    <w:p w:rsidR="00E75C5A" w:rsidRDefault="00E75C5A" w:rsidP="00E75C5A">
      <w:pPr>
        <w:jc w:val="both"/>
        <w:rPr>
          <w:rFonts w:ascii="Arial" w:hAnsi="Arial" w:cs="Arial"/>
          <w:sz w:val="28"/>
          <w:szCs w:val="28"/>
        </w:rPr>
      </w:pPr>
    </w:p>
    <w:p w:rsidR="00E75C5A" w:rsidRPr="00E75C5A" w:rsidRDefault="00E75C5A" w:rsidP="00E75C5A">
      <w:pPr>
        <w:jc w:val="both"/>
        <w:rPr>
          <w:rFonts w:ascii="Arial" w:hAnsi="Arial" w:cs="Arial"/>
          <w:sz w:val="28"/>
          <w:szCs w:val="28"/>
        </w:rPr>
      </w:pPr>
      <w:r w:rsidRPr="00E75C5A">
        <w:rPr>
          <w:rFonts w:ascii="Arial" w:hAnsi="Arial" w:cs="Arial"/>
          <w:sz w:val="28"/>
          <w:szCs w:val="28"/>
        </w:rPr>
        <w:t xml:space="preserve">Para los vehículos de carga, desde las 00:00 del sábado hasta las 4:00 de la mañana del mismo día se pondrán en marcha </w:t>
      </w:r>
      <w:r w:rsidR="00CC3EB5">
        <w:rPr>
          <w:rFonts w:ascii="Arial" w:hAnsi="Arial" w:cs="Arial"/>
          <w:sz w:val="28"/>
          <w:szCs w:val="28"/>
        </w:rPr>
        <w:t xml:space="preserve">los </w:t>
      </w:r>
      <w:bookmarkStart w:id="0" w:name="_GoBack"/>
      <w:bookmarkEnd w:id="0"/>
      <w:r w:rsidRPr="00E75C5A">
        <w:rPr>
          <w:rFonts w:ascii="Arial" w:hAnsi="Arial" w:cs="Arial"/>
          <w:sz w:val="28"/>
          <w:szCs w:val="28"/>
        </w:rPr>
        <w:t>reversibles en los trayectos:</w:t>
      </w:r>
    </w:p>
    <w:p w:rsidR="00E75C5A" w:rsidRDefault="00E75C5A" w:rsidP="00E75C5A">
      <w:pPr>
        <w:jc w:val="both"/>
        <w:rPr>
          <w:rFonts w:ascii="Arial" w:hAnsi="Arial" w:cs="Arial"/>
          <w:sz w:val="28"/>
          <w:szCs w:val="28"/>
        </w:rPr>
      </w:pPr>
      <w:r w:rsidRPr="00E75C5A">
        <w:rPr>
          <w:rFonts w:ascii="Arial" w:hAnsi="Arial" w:cs="Arial"/>
          <w:sz w:val="28"/>
          <w:szCs w:val="28"/>
        </w:rPr>
        <w:t>Villavicencio – Acacías, Villavicencio – Pompeya, Villavicencio – Cumaral y Villavicencio – Bogotá.</w:t>
      </w:r>
    </w:p>
    <w:p w:rsidR="00E75C5A" w:rsidRDefault="00E75C5A" w:rsidP="00E75C5A">
      <w:pPr>
        <w:jc w:val="both"/>
        <w:rPr>
          <w:rFonts w:ascii="Arial" w:hAnsi="Arial" w:cs="Arial"/>
          <w:sz w:val="28"/>
          <w:szCs w:val="28"/>
        </w:rPr>
      </w:pPr>
    </w:p>
    <w:p w:rsidR="00F505AE" w:rsidRPr="00E54910" w:rsidRDefault="006C4C77" w:rsidP="006C4C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servicios a los usuarios de las vías, como ambulancia, grúa, carro taller, inspectores de tráfico y la Policía de Tránsito y Transporte estarán disponibles 24 horas diarias durante estos dos días.</w:t>
      </w:r>
    </w:p>
    <w:p w:rsidR="00CA229A" w:rsidRDefault="00CA229A" w:rsidP="006C4C77">
      <w:pPr>
        <w:jc w:val="both"/>
        <w:rPr>
          <w:rFonts w:ascii="Arial" w:hAnsi="Arial" w:cs="Arial"/>
        </w:rPr>
      </w:pPr>
    </w:p>
    <w:p w:rsidR="00DA3357" w:rsidRDefault="00DA3357" w:rsidP="00806E3A">
      <w:pPr>
        <w:jc w:val="both"/>
        <w:rPr>
          <w:rFonts w:ascii="Arial" w:hAnsi="Arial" w:cs="Arial"/>
        </w:rPr>
      </w:pPr>
    </w:p>
    <w:p w:rsidR="0063338A" w:rsidRPr="00DB081F" w:rsidRDefault="00DA3357" w:rsidP="008E5F31">
      <w:pPr>
        <w:jc w:val="both"/>
        <w:rPr>
          <w:rFonts w:ascii="Arial" w:eastAsia="Times New Roman" w:hAnsi="Arial" w:cs="Arial"/>
          <w:color w:val="333333"/>
          <w:sz w:val="18"/>
          <w:szCs w:val="18"/>
          <w:lang w:val="es-CO" w:eastAsia="es-CO"/>
        </w:rPr>
      </w:pPr>
      <w:r>
        <w:rPr>
          <w:rFonts w:ascii="Arial" w:hAnsi="Arial" w:cs="Arial"/>
        </w:rPr>
        <w:t xml:space="preserve"> </w:t>
      </w:r>
      <w:r w:rsidR="002E65A6" w:rsidRPr="002E65A6">
        <w:rPr>
          <w:rFonts w:ascii="Arial" w:hAnsi="Arial" w:cs="Arial"/>
          <w:sz w:val="18"/>
          <w:szCs w:val="18"/>
        </w:rPr>
        <w:t>J</w:t>
      </w:r>
      <w:r w:rsidR="000E4935" w:rsidRPr="00DB081F">
        <w:rPr>
          <w:rFonts w:ascii="Arial" w:hAnsi="Arial" w:cs="Arial"/>
          <w:sz w:val="18"/>
          <w:szCs w:val="18"/>
        </w:rPr>
        <w:t>.</w:t>
      </w:r>
      <w:r w:rsidR="00817E6D" w:rsidRPr="00DB081F">
        <w:rPr>
          <w:rFonts w:ascii="Arial" w:hAnsi="Arial" w:cs="Arial"/>
          <w:sz w:val="18"/>
          <w:szCs w:val="18"/>
        </w:rPr>
        <w:t xml:space="preserve"> Cárdenas</w:t>
      </w:r>
    </w:p>
    <w:sectPr w:rsidR="0063338A" w:rsidRPr="00DB081F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FF" w:rsidRDefault="005718FF" w:rsidP="005B0EDA">
      <w:r>
        <w:separator/>
      </w:r>
    </w:p>
  </w:endnote>
  <w:endnote w:type="continuationSeparator" w:id="0">
    <w:p w:rsidR="005718FF" w:rsidRDefault="005718FF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FF" w:rsidRDefault="005718FF" w:rsidP="005B0EDA">
      <w:r>
        <w:separator/>
      </w:r>
    </w:p>
  </w:footnote>
  <w:footnote w:type="continuationSeparator" w:id="0">
    <w:p w:rsidR="005718FF" w:rsidRDefault="005718FF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B" w:rsidRDefault="005718FF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32B"/>
    <w:multiLevelType w:val="hybridMultilevel"/>
    <w:tmpl w:val="82465F9E"/>
    <w:numStyleLink w:val="Estiloimportado1"/>
  </w:abstractNum>
  <w:abstractNum w:abstractNumId="2" w15:restartNumberingAfterBreak="0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0F7127"/>
    <w:rsid w:val="0010275C"/>
    <w:rsid w:val="00103341"/>
    <w:rsid w:val="001036F9"/>
    <w:rsid w:val="00104E1E"/>
    <w:rsid w:val="00107C32"/>
    <w:rsid w:val="001100BA"/>
    <w:rsid w:val="0011397E"/>
    <w:rsid w:val="00113C52"/>
    <w:rsid w:val="00134955"/>
    <w:rsid w:val="001420B0"/>
    <w:rsid w:val="001434CF"/>
    <w:rsid w:val="001779F9"/>
    <w:rsid w:val="00185B46"/>
    <w:rsid w:val="00192B0C"/>
    <w:rsid w:val="001B5F45"/>
    <w:rsid w:val="001C182A"/>
    <w:rsid w:val="001D0C25"/>
    <w:rsid w:val="001E2D77"/>
    <w:rsid w:val="0021648E"/>
    <w:rsid w:val="002209F5"/>
    <w:rsid w:val="0023210D"/>
    <w:rsid w:val="00234D9B"/>
    <w:rsid w:val="002439C3"/>
    <w:rsid w:val="002650F6"/>
    <w:rsid w:val="00296C55"/>
    <w:rsid w:val="002B02DA"/>
    <w:rsid w:val="002B2FA3"/>
    <w:rsid w:val="002B785D"/>
    <w:rsid w:val="002C0CC9"/>
    <w:rsid w:val="002D01D9"/>
    <w:rsid w:val="002D6D47"/>
    <w:rsid w:val="002E65A6"/>
    <w:rsid w:val="002F295C"/>
    <w:rsid w:val="002F7AAB"/>
    <w:rsid w:val="0030187B"/>
    <w:rsid w:val="003041CB"/>
    <w:rsid w:val="003048E0"/>
    <w:rsid w:val="0030501F"/>
    <w:rsid w:val="00316FF0"/>
    <w:rsid w:val="00322A79"/>
    <w:rsid w:val="00323CD3"/>
    <w:rsid w:val="00325189"/>
    <w:rsid w:val="00335FCE"/>
    <w:rsid w:val="0034045F"/>
    <w:rsid w:val="00341885"/>
    <w:rsid w:val="00360D0A"/>
    <w:rsid w:val="00363F16"/>
    <w:rsid w:val="00375CDF"/>
    <w:rsid w:val="00376EA0"/>
    <w:rsid w:val="00382E1C"/>
    <w:rsid w:val="003948B2"/>
    <w:rsid w:val="003948F6"/>
    <w:rsid w:val="003948F8"/>
    <w:rsid w:val="003B3FB8"/>
    <w:rsid w:val="003B48D3"/>
    <w:rsid w:val="003D0147"/>
    <w:rsid w:val="003D2C40"/>
    <w:rsid w:val="003E08CA"/>
    <w:rsid w:val="003F299E"/>
    <w:rsid w:val="003F66D6"/>
    <w:rsid w:val="004041B7"/>
    <w:rsid w:val="00433AE9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0B8E"/>
    <w:rsid w:val="004C3B6B"/>
    <w:rsid w:val="004C49FF"/>
    <w:rsid w:val="004C6E00"/>
    <w:rsid w:val="004F0F4B"/>
    <w:rsid w:val="004F4D03"/>
    <w:rsid w:val="005040C3"/>
    <w:rsid w:val="00504EC9"/>
    <w:rsid w:val="00511A6A"/>
    <w:rsid w:val="005242FD"/>
    <w:rsid w:val="00526169"/>
    <w:rsid w:val="00530694"/>
    <w:rsid w:val="0053769D"/>
    <w:rsid w:val="0053789D"/>
    <w:rsid w:val="00537B58"/>
    <w:rsid w:val="00541D71"/>
    <w:rsid w:val="00541EE7"/>
    <w:rsid w:val="00554FBD"/>
    <w:rsid w:val="0056403C"/>
    <w:rsid w:val="00567800"/>
    <w:rsid w:val="005705FA"/>
    <w:rsid w:val="005718FF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5F1786"/>
    <w:rsid w:val="00600981"/>
    <w:rsid w:val="0060277F"/>
    <w:rsid w:val="00613C64"/>
    <w:rsid w:val="006204EC"/>
    <w:rsid w:val="0062343F"/>
    <w:rsid w:val="00625DC4"/>
    <w:rsid w:val="0063338A"/>
    <w:rsid w:val="00636BE8"/>
    <w:rsid w:val="00643B6E"/>
    <w:rsid w:val="00650713"/>
    <w:rsid w:val="00657F63"/>
    <w:rsid w:val="0066213D"/>
    <w:rsid w:val="00676093"/>
    <w:rsid w:val="00693B61"/>
    <w:rsid w:val="006A3B79"/>
    <w:rsid w:val="006A732E"/>
    <w:rsid w:val="006B42D3"/>
    <w:rsid w:val="006B5761"/>
    <w:rsid w:val="006C060F"/>
    <w:rsid w:val="006C4C77"/>
    <w:rsid w:val="006C65AA"/>
    <w:rsid w:val="006C7A86"/>
    <w:rsid w:val="006D04AF"/>
    <w:rsid w:val="006D5C42"/>
    <w:rsid w:val="006E57B1"/>
    <w:rsid w:val="006E64C6"/>
    <w:rsid w:val="00713C8D"/>
    <w:rsid w:val="007252CE"/>
    <w:rsid w:val="00725A21"/>
    <w:rsid w:val="007349E3"/>
    <w:rsid w:val="007539C6"/>
    <w:rsid w:val="007704ED"/>
    <w:rsid w:val="00772B24"/>
    <w:rsid w:val="00774BC3"/>
    <w:rsid w:val="00777602"/>
    <w:rsid w:val="00786237"/>
    <w:rsid w:val="00793501"/>
    <w:rsid w:val="007A38C5"/>
    <w:rsid w:val="007A5816"/>
    <w:rsid w:val="007C774B"/>
    <w:rsid w:val="007D3546"/>
    <w:rsid w:val="007E5F7A"/>
    <w:rsid w:val="008006BF"/>
    <w:rsid w:val="00805D49"/>
    <w:rsid w:val="00806E3A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33C2C"/>
    <w:rsid w:val="009466C7"/>
    <w:rsid w:val="0095601C"/>
    <w:rsid w:val="0098437F"/>
    <w:rsid w:val="00993C79"/>
    <w:rsid w:val="009A0271"/>
    <w:rsid w:val="009B2393"/>
    <w:rsid w:val="009C2F72"/>
    <w:rsid w:val="009C3A1F"/>
    <w:rsid w:val="009D19DB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2914"/>
    <w:rsid w:val="00AC5E8D"/>
    <w:rsid w:val="00AE1496"/>
    <w:rsid w:val="00AE7F2F"/>
    <w:rsid w:val="00B054C9"/>
    <w:rsid w:val="00B130BE"/>
    <w:rsid w:val="00B2483C"/>
    <w:rsid w:val="00B2689E"/>
    <w:rsid w:val="00B27205"/>
    <w:rsid w:val="00B336E2"/>
    <w:rsid w:val="00B344ED"/>
    <w:rsid w:val="00B51835"/>
    <w:rsid w:val="00B56F1F"/>
    <w:rsid w:val="00B60F20"/>
    <w:rsid w:val="00B64B91"/>
    <w:rsid w:val="00B663DC"/>
    <w:rsid w:val="00B73EC1"/>
    <w:rsid w:val="00B767C8"/>
    <w:rsid w:val="00B87DED"/>
    <w:rsid w:val="00BA564C"/>
    <w:rsid w:val="00BA5D2C"/>
    <w:rsid w:val="00BA6DDC"/>
    <w:rsid w:val="00BB2CAB"/>
    <w:rsid w:val="00BB7949"/>
    <w:rsid w:val="00BC0408"/>
    <w:rsid w:val="00BD50C6"/>
    <w:rsid w:val="00BD68D9"/>
    <w:rsid w:val="00BE4519"/>
    <w:rsid w:val="00BE6561"/>
    <w:rsid w:val="00C01353"/>
    <w:rsid w:val="00C06B2F"/>
    <w:rsid w:val="00C1703E"/>
    <w:rsid w:val="00C266D7"/>
    <w:rsid w:val="00C43507"/>
    <w:rsid w:val="00C626A6"/>
    <w:rsid w:val="00C71449"/>
    <w:rsid w:val="00C82642"/>
    <w:rsid w:val="00C8440A"/>
    <w:rsid w:val="00C95168"/>
    <w:rsid w:val="00CA229A"/>
    <w:rsid w:val="00CA54A9"/>
    <w:rsid w:val="00CB509D"/>
    <w:rsid w:val="00CC23B8"/>
    <w:rsid w:val="00CC3EB5"/>
    <w:rsid w:val="00CD4336"/>
    <w:rsid w:val="00CD5E4E"/>
    <w:rsid w:val="00CE6B64"/>
    <w:rsid w:val="00CF2175"/>
    <w:rsid w:val="00D03D00"/>
    <w:rsid w:val="00D10344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2574"/>
    <w:rsid w:val="00D63D0E"/>
    <w:rsid w:val="00DA1A08"/>
    <w:rsid w:val="00DA3357"/>
    <w:rsid w:val="00DB081F"/>
    <w:rsid w:val="00DB0C2C"/>
    <w:rsid w:val="00DB1A6B"/>
    <w:rsid w:val="00DB22F2"/>
    <w:rsid w:val="00DB2A49"/>
    <w:rsid w:val="00DC2F54"/>
    <w:rsid w:val="00DC4D35"/>
    <w:rsid w:val="00DD2BF2"/>
    <w:rsid w:val="00DD5A3B"/>
    <w:rsid w:val="00DE3466"/>
    <w:rsid w:val="00DE3A0B"/>
    <w:rsid w:val="00DF6A3B"/>
    <w:rsid w:val="00E03301"/>
    <w:rsid w:val="00E03CB0"/>
    <w:rsid w:val="00E1189E"/>
    <w:rsid w:val="00E147F0"/>
    <w:rsid w:val="00E27DDE"/>
    <w:rsid w:val="00E378D6"/>
    <w:rsid w:val="00E5432D"/>
    <w:rsid w:val="00E55B5F"/>
    <w:rsid w:val="00E63AD9"/>
    <w:rsid w:val="00E6404F"/>
    <w:rsid w:val="00E666CD"/>
    <w:rsid w:val="00E70ABF"/>
    <w:rsid w:val="00E738CC"/>
    <w:rsid w:val="00E75C5A"/>
    <w:rsid w:val="00E85732"/>
    <w:rsid w:val="00E91DEC"/>
    <w:rsid w:val="00EA3058"/>
    <w:rsid w:val="00EA6675"/>
    <w:rsid w:val="00EA67D6"/>
    <w:rsid w:val="00EC54AF"/>
    <w:rsid w:val="00EC6354"/>
    <w:rsid w:val="00ED5D2D"/>
    <w:rsid w:val="00ED738B"/>
    <w:rsid w:val="00EF56C2"/>
    <w:rsid w:val="00EF7291"/>
    <w:rsid w:val="00F1101C"/>
    <w:rsid w:val="00F130DE"/>
    <w:rsid w:val="00F20D1C"/>
    <w:rsid w:val="00F27298"/>
    <w:rsid w:val="00F3244A"/>
    <w:rsid w:val="00F32A72"/>
    <w:rsid w:val="00F44AE1"/>
    <w:rsid w:val="00F505AE"/>
    <w:rsid w:val="00F50A48"/>
    <w:rsid w:val="00F5690C"/>
    <w:rsid w:val="00F57559"/>
    <w:rsid w:val="00F6640C"/>
    <w:rsid w:val="00F862B3"/>
    <w:rsid w:val="00F91665"/>
    <w:rsid w:val="00F976B5"/>
    <w:rsid w:val="00FC6197"/>
    <w:rsid w:val="00FD6D52"/>
    <w:rsid w:val="00FD71AF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30988A"/>
  <w15:docId w15:val="{4AC0F28E-C2BF-41E4-9EFD-E2D1E29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  <w:style w:type="character" w:styleId="Mencionar">
    <w:name w:val="Mention"/>
    <w:basedOn w:val="Fuentedeprrafopredeter"/>
    <w:uiPriority w:val="99"/>
    <w:semiHidden/>
    <w:unhideWhenUsed/>
    <w:rsid w:val="00DA33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5643D"/>
    <w:rsid w:val="001C2849"/>
    <w:rsid w:val="001D0826"/>
    <w:rsid w:val="002013A6"/>
    <w:rsid w:val="00246D38"/>
    <w:rsid w:val="00284E27"/>
    <w:rsid w:val="003D1E60"/>
    <w:rsid w:val="003E4A30"/>
    <w:rsid w:val="00481934"/>
    <w:rsid w:val="004A1E57"/>
    <w:rsid w:val="004A6BD2"/>
    <w:rsid w:val="004B5316"/>
    <w:rsid w:val="004B606C"/>
    <w:rsid w:val="004C573B"/>
    <w:rsid w:val="0054637B"/>
    <w:rsid w:val="00562446"/>
    <w:rsid w:val="00580486"/>
    <w:rsid w:val="005D676F"/>
    <w:rsid w:val="005F1202"/>
    <w:rsid w:val="005F3F0F"/>
    <w:rsid w:val="006630BA"/>
    <w:rsid w:val="00686461"/>
    <w:rsid w:val="006A5F25"/>
    <w:rsid w:val="00770C34"/>
    <w:rsid w:val="00776739"/>
    <w:rsid w:val="007B6D96"/>
    <w:rsid w:val="007C017B"/>
    <w:rsid w:val="007C74BF"/>
    <w:rsid w:val="008661EF"/>
    <w:rsid w:val="008B18F6"/>
    <w:rsid w:val="009C3164"/>
    <w:rsid w:val="00A301DD"/>
    <w:rsid w:val="00A45481"/>
    <w:rsid w:val="00A90B0F"/>
    <w:rsid w:val="00AB17FF"/>
    <w:rsid w:val="00AC6287"/>
    <w:rsid w:val="00AE3C0E"/>
    <w:rsid w:val="00B24578"/>
    <w:rsid w:val="00B67772"/>
    <w:rsid w:val="00B75C95"/>
    <w:rsid w:val="00BC1699"/>
    <w:rsid w:val="00BE2053"/>
    <w:rsid w:val="00C23AD7"/>
    <w:rsid w:val="00C4310E"/>
    <w:rsid w:val="00C46315"/>
    <w:rsid w:val="00CB324C"/>
    <w:rsid w:val="00D01A86"/>
    <w:rsid w:val="00D62E16"/>
    <w:rsid w:val="00DA5943"/>
    <w:rsid w:val="00DB613F"/>
    <w:rsid w:val="00DD20F0"/>
    <w:rsid w:val="00E20504"/>
    <w:rsid w:val="00E22F4C"/>
    <w:rsid w:val="00E4474F"/>
    <w:rsid w:val="00EC770E"/>
    <w:rsid w:val="00F64F0A"/>
    <w:rsid w:val="00F67561"/>
    <w:rsid w:val="00F8279B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37B27-4AB2-405B-A29F-E4AA728E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Jorge Cardenas</cp:lastModifiedBy>
  <cp:revision>6</cp:revision>
  <cp:lastPrinted>2017-01-24T21:25:00Z</cp:lastPrinted>
  <dcterms:created xsi:type="dcterms:W3CDTF">2017-09-06T19:01:00Z</dcterms:created>
  <dcterms:modified xsi:type="dcterms:W3CDTF">2017-09-06T19:24:00Z</dcterms:modified>
</cp:coreProperties>
</file>