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C" w:rsidRDefault="0094132C" w:rsidP="0094132C">
      <w:pPr>
        <w:jc w:val="center"/>
        <w:rPr>
          <w:rFonts w:ascii="Arial" w:hAnsi="Arial" w:cs="Arial"/>
        </w:rPr>
      </w:pPr>
      <w:r w:rsidRPr="0094132C">
        <w:rPr>
          <w:rFonts w:ascii="Arial" w:hAnsi="Arial" w:cs="Arial"/>
        </w:rPr>
        <w:t xml:space="preserve">BOLETÍN DE PRENSA Nº </w:t>
      </w:r>
      <w:r w:rsidR="008A055A">
        <w:rPr>
          <w:rFonts w:ascii="Arial" w:hAnsi="Arial" w:cs="Arial"/>
        </w:rPr>
        <w:t>1</w:t>
      </w:r>
    </w:p>
    <w:p w:rsidR="0094132C" w:rsidRDefault="0094132C" w:rsidP="0094132C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</w:rPr>
      </w:pPr>
    </w:p>
    <w:p w:rsidR="003418F0" w:rsidRPr="009D19ED" w:rsidRDefault="008A055A" w:rsidP="003418F0">
      <w:pPr>
        <w:jc w:val="center"/>
        <w:rPr>
          <w:rFonts w:ascii="Arial" w:hAnsi="Arial" w:cs="Arial"/>
          <w:b/>
          <w:sz w:val="28"/>
          <w:szCs w:val="28"/>
        </w:rPr>
      </w:pPr>
      <w:r w:rsidRPr="009D19ED">
        <w:rPr>
          <w:rFonts w:ascii="Arial" w:hAnsi="Arial" w:cs="Arial"/>
          <w:b/>
          <w:sz w:val="28"/>
          <w:szCs w:val="28"/>
        </w:rPr>
        <w:t xml:space="preserve">Desde </w:t>
      </w:r>
      <w:r w:rsidR="009D19ED">
        <w:rPr>
          <w:rFonts w:ascii="Arial" w:hAnsi="Arial" w:cs="Arial"/>
          <w:b/>
          <w:sz w:val="28"/>
          <w:szCs w:val="28"/>
        </w:rPr>
        <w:t>este sábado s</w:t>
      </w:r>
      <w:r w:rsidR="003418F0" w:rsidRPr="009D19ED">
        <w:rPr>
          <w:rFonts w:ascii="Arial" w:hAnsi="Arial" w:cs="Arial"/>
          <w:b/>
          <w:sz w:val="28"/>
          <w:szCs w:val="28"/>
        </w:rPr>
        <w:t>e incrementa</w:t>
      </w:r>
      <w:r w:rsidRPr="009D19ED">
        <w:rPr>
          <w:rFonts w:ascii="Arial" w:hAnsi="Arial" w:cs="Arial"/>
          <w:b/>
          <w:sz w:val="28"/>
          <w:szCs w:val="28"/>
        </w:rPr>
        <w:t xml:space="preserve">n </w:t>
      </w:r>
      <w:r w:rsidR="003418F0" w:rsidRPr="009D19ED">
        <w:rPr>
          <w:rFonts w:ascii="Arial" w:hAnsi="Arial" w:cs="Arial"/>
          <w:b/>
          <w:sz w:val="28"/>
          <w:szCs w:val="28"/>
        </w:rPr>
        <w:t>las tarifas de peaje en la Malla Vial del Meta</w:t>
      </w:r>
    </w:p>
    <w:p w:rsidR="008A055A" w:rsidRPr="008A055A" w:rsidRDefault="008A055A" w:rsidP="003418F0">
      <w:pPr>
        <w:jc w:val="center"/>
        <w:rPr>
          <w:rFonts w:ascii="Arial" w:hAnsi="Arial" w:cs="Arial"/>
          <w:b/>
        </w:rPr>
      </w:pPr>
    </w:p>
    <w:p w:rsidR="003418F0" w:rsidRDefault="008A055A" w:rsidP="003418F0">
      <w:pPr>
        <w:rPr>
          <w:rFonts w:ascii="Arial" w:hAnsi="Arial" w:cs="Arial"/>
        </w:rPr>
      </w:pPr>
      <w:r w:rsidRPr="00641DB5">
        <w:rPr>
          <w:rFonts w:ascii="Arial" w:hAnsi="Arial" w:cs="Arial"/>
          <w:b/>
        </w:rPr>
        <w:t>Villavicencio, enero 16 de 2015.</w:t>
      </w:r>
      <w:r>
        <w:rPr>
          <w:rFonts w:ascii="Arial" w:hAnsi="Arial" w:cs="Arial"/>
        </w:rPr>
        <w:t xml:space="preserve">- </w:t>
      </w:r>
      <w:r w:rsidR="003418F0" w:rsidRPr="008A055A">
        <w:rPr>
          <w:rFonts w:ascii="Arial" w:hAnsi="Arial" w:cs="Arial"/>
        </w:rPr>
        <w:t>De acuerdo con lo establecido en el Contrato de Concesión N° 004 de 2015 - Proyecto Malla Vial del Meta, la Concesión Vial de los Llanos increment</w:t>
      </w:r>
      <w:r w:rsidR="00641DB5">
        <w:rPr>
          <w:rFonts w:ascii="Arial" w:hAnsi="Arial" w:cs="Arial"/>
        </w:rPr>
        <w:t xml:space="preserve">ó </w:t>
      </w:r>
      <w:r w:rsidR="003418F0" w:rsidRPr="008A055A">
        <w:rPr>
          <w:rFonts w:ascii="Arial" w:hAnsi="Arial" w:cs="Arial"/>
        </w:rPr>
        <w:t>las tarifas para las estaciones de peaje ubicadas en los corredores viales Villavicencio – Granada y Villavicencio – Puerto López a partir de las 00:00 horas del sábado 16 de enero de 2016.</w:t>
      </w:r>
    </w:p>
    <w:p w:rsidR="008A055A" w:rsidRPr="008A055A" w:rsidRDefault="008A055A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En consecuencia las nuevas tarifas e</w:t>
      </w:r>
      <w:r w:rsidR="00641DB5">
        <w:rPr>
          <w:rFonts w:ascii="Arial" w:hAnsi="Arial" w:cs="Arial"/>
        </w:rPr>
        <w:t>mpezaron a reg</w:t>
      </w:r>
      <w:r w:rsidRPr="008A055A">
        <w:rPr>
          <w:rFonts w:ascii="Arial" w:hAnsi="Arial" w:cs="Arial"/>
        </w:rPr>
        <w:t>i</w:t>
      </w:r>
      <w:r w:rsidR="00641DB5">
        <w:rPr>
          <w:rFonts w:ascii="Arial" w:hAnsi="Arial" w:cs="Arial"/>
        </w:rPr>
        <w:t xml:space="preserve">r </w:t>
      </w:r>
      <w:r w:rsidRPr="008A055A">
        <w:rPr>
          <w:rFonts w:ascii="Arial" w:hAnsi="Arial" w:cs="Arial"/>
        </w:rPr>
        <w:t>para las estaciones de Ocoa e Iracá, ubicadas en la vía Villavicencio – Granada, y para La Libertad, sobre la vía Villavicencio Puerto López.</w:t>
      </w:r>
    </w:p>
    <w:p w:rsidR="008A055A" w:rsidRDefault="008A055A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En las estaciones de peaje de Ocoa e Iracá las tarifas para la categoría I quedaron en $8.500, para la categoría especial en $3.200, para la categoría II la nueva tarifa es de $17.100, mientras que para la categoría III quedó en $11.700.</w:t>
      </w:r>
    </w:p>
    <w:p w:rsidR="008A055A" w:rsidRDefault="008A055A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En la estación de La Libertad las nuevas tarifas son las siguientes: categoría I $11.200, categoría especial $ 5.600, categoría II $22.200 y categoría III $16.100.</w:t>
      </w:r>
    </w:p>
    <w:p w:rsidR="00641DB5" w:rsidRDefault="00641DB5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De otra parte, el Instituto Nacional de Vías (I</w:t>
      </w:r>
      <w:r w:rsidR="00641DB5">
        <w:rPr>
          <w:rFonts w:ascii="Arial" w:hAnsi="Arial" w:cs="Arial"/>
        </w:rPr>
        <w:t xml:space="preserve">NVIAS), mediante Resolución N° </w:t>
      </w:r>
      <w:r w:rsidRPr="008A055A">
        <w:rPr>
          <w:rFonts w:ascii="Arial" w:hAnsi="Arial" w:cs="Arial"/>
        </w:rPr>
        <w:t>0052 del 8 de enero de 2016, incrementó las tarifas para los peajes de Casetabla y Yucao, ubicados en la vía Puerto López – Puerto Gaitán.</w:t>
      </w:r>
    </w:p>
    <w:p w:rsidR="008A055A" w:rsidRDefault="008A055A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En estas estaciones de peaje las nuevas tarifas r</w:t>
      </w:r>
      <w:r w:rsidR="00641DB5">
        <w:rPr>
          <w:rFonts w:ascii="Arial" w:hAnsi="Arial" w:cs="Arial"/>
        </w:rPr>
        <w:t xml:space="preserve">igen desde </w:t>
      </w:r>
      <w:r w:rsidRPr="008A055A">
        <w:rPr>
          <w:rFonts w:ascii="Arial" w:hAnsi="Arial" w:cs="Arial"/>
        </w:rPr>
        <w:t xml:space="preserve">el sábado 16 de enero de 2016 </w:t>
      </w:r>
      <w:r w:rsidR="00641DB5">
        <w:rPr>
          <w:rFonts w:ascii="Arial" w:hAnsi="Arial" w:cs="Arial"/>
        </w:rPr>
        <w:t xml:space="preserve">a partir de </w:t>
      </w:r>
      <w:r w:rsidRPr="008A055A">
        <w:rPr>
          <w:rFonts w:ascii="Arial" w:hAnsi="Arial" w:cs="Arial"/>
        </w:rPr>
        <w:t>las 06:00 am.</w:t>
      </w:r>
    </w:p>
    <w:p w:rsidR="008A055A" w:rsidRDefault="008A055A" w:rsidP="003418F0">
      <w:pPr>
        <w:rPr>
          <w:rFonts w:ascii="Arial" w:hAnsi="Arial" w:cs="Arial"/>
        </w:rPr>
      </w:pPr>
    </w:p>
    <w:p w:rsidR="003418F0" w:rsidRPr="008A055A" w:rsidRDefault="003418F0" w:rsidP="003418F0">
      <w:pPr>
        <w:rPr>
          <w:rFonts w:ascii="Arial" w:hAnsi="Arial" w:cs="Arial"/>
        </w:rPr>
      </w:pPr>
      <w:r w:rsidRPr="008A055A">
        <w:rPr>
          <w:rFonts w:ascii="Arial" w:hAnsi="Arial" w:cs="Arial"/>
        </w:rPr>
        <w:t>Las nuevas tarifas para estas dos estaciones quedaron así: Categoría I $3.700, categoría II $4.100, categoría III $17.200, categoría IV $21.800 y categoría V $24.500.</w:t>
      </w:r>
    </w:p>
    <w:p w:rsidR="008A055A" w:rsidRDefault="008A055A" w:rsidP="003418F0">
      <w:pPr>
        <w:rPr>
          <w:rFonts w:ascii="Arial" w:hAnsi="Arial" w:cs="Arial"/>
        </w:rPr>
      </w:pPr>
    </w:p>
    <w:p w:rsidR="00641DB5" w:rsidRDefault="00641DB5" w:rsidP="00641DB5">
      <w:pPr>
        <w:rPr>
          <w:rFonts w:ascii="Arial" w:hAnsi="Arial" w:cs="Arial"/>
        </w:rPr>
      </w:pPr>
      <w:r w:rsidRPr="008A055A">
        <w:rPr>
          <w:rFonts w:ascii="Arial" w:hAnsi="Arial" w:cs="Arial"/>
        </w:rPr>
        <w:t xml:space="preserve">Las tarifas de las demás categorías </w:t>
      </w:r>
      <w:r w:rsidR="00002626">
        <w:rPr>
          <w:rFonts w:ascii="Arial" w:hAnsi="Arial" w:cs="Arial"/>
        </w:rPr>
        <w:t xml:space="preserve">en todas las estaciones de peaje </w:t>
      </w:r>
      <w:r w:rsidRPr="008A055A">
        <w:rPr>
          <w:rFonts w:ascii="Arial" w:hAnsi="Arial" w:cs="Arial"/>
        </w:rPr>
        <w:t xml:space="preserve">se pueden consultar en </w:t>
      </w:r>
      <w:r>
        <w:rPr>
          <w:rFonts w:ascii="Arial" w:hAnsi="Arial" w:cs="Arial"/>
        </w:rPr>
        <w:t xml:space="preserve">detalle en la </w:t>
      </w:r>
      <w:r w:rsidRPr="008A055A">
        <w:rPr>
          <w:rFonts w:ascii="Arial" w:hAnsi="Arial" w:cs="Arial"/>
        </w:rPr>
        <w:t xml:space="preserve">página </w:t>
      </w:r>
      <w:r>
        <w:rPr>
          <w:rFonts w:ascii="Arial" w:hAnsi="Arial" w:cs="Arial"/>
        </w:rPr>
        <w:t xml:space="preserve">de </w:t>
      </w:r>
      <w:r w:rsidRPr="008A055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Concesión Vial de los Llanos: </w:t>
      </w:r>
      <w:hyperlink r:id="rId9" w:history="1">
        <w:r w:rsidRPr="009F109F">
          <w:rPr>
            <w:rStyle w:val="Hipervnculo"/>
            <w:rFonts w:ascii="Arial" w:hAnsi="Arial" w:cs="Arial"/>
          </w:rPr>
          <w:t>www.concesionvialdelosllanos.co</w:t>
        </w:r>
      </w:hyperlink>
      <w:r>
        <w:rPr>
          <w:rFonts w:ascii="Arial" w:hAnsi="Arial" w:cs="Arial"/>
        </w:rPr>
        <w:t xml:space="preserve"> </w:t>
      </w:r>
      <w:r w:rsidRPr="008A055A">
        <w:rPr>
          <w:rFonts w:ascii="Arial" w:hAnsi="Arial" w:cs="Arial"/>
        </w:rPr>
        <w:t>sección Servicios (Peajes – Información).</w:t>
      </w:r>
    </w:p>
    <w:p w:rsidR="00BC5320" w:rsidRDefault="00BC5320" w:rsidP="00641DB5">
      <w:pPr>
        <w:rPr>
          <w:rFonts w:ascii="Arial" w:hAnsi="Arial" w:cs="Arial"/>
        </w:rPr>
      </w:pPr>
    </w:p>
    <w:p w:rsidR="00BC5320" w:rsidRPr="008A055A" w:rsidRDefault="00BC5320" w:rsidP="00641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Estos incrementos corresponden a los que anualmente autoriza el Ministerio de Transporte a nivel nacional para todos los peajes de las vías concesionadas y no concesionadas.  </w:t>
      </w:r>
    </w:p>
    <w:p w:rsidR="00DF661D" w:rsidRDefault="00DF661D" w:rsidP="00DF661D">
      <w:pPr>
        <w:jc w:val="both"/>
        <w:rPr>
          <w:rFonts w:ascii="Arial" w:hAnsi="Arial" w:cs="Arial"/>
        </w:rPr>
      </w:pPr>
    </w:p>
    <w:p w:rsidR="008D19FA" w:rsidRDefault="00514E3E" w:rsidP="00B2483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7540C">
        <w:rPr>
          <w:rFonts w:ascii="Arial" w:hAnsi="Arial" w:cs="Arial"/>
          <w:sz w:val="18"/>
          <w:szCs w:val="18"/>
        </w:rPr>
        <w:t>Jorge C.</w:t>
      </w:r>
    </w:p>
    <w:p w:rsidR="008B481A" w:rsidRPr="00D7540C" w:rsidRDefault="008B481A" w:rsidP="00B248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 </w:t>
      </w:r>
      <w:r w:rsidR="0000398E">
        <w:rPr>
          <w:rFonts w:ascii="Arial" w:hAnsi="Arial" w:cs="Arial"/>
          <w:sz w:val="18"/>
          <w:szCs w:val="18"/>
        </w:rPr>
        <w:t>Resolución 0552 de 2016 del Instituto Nacional de Vías (INVIAS)</w:t>
      </w:r>
      <w:r>
        <w:rPr>
          <w:rFonts w:ascii="Arial" w:hAnsi="Arial" w:cs="Arial"/>
          <w:sz w:val="18"/>
          <w:szCs w:val="18"/>
        </w:rPr>
        <w:t>.</w:t>
      </w:r>
    </w:p>
    <w:sectPr w:rsidR="008B481A" w:rsidRPr="00D7540C" w:rsidSect="000647D2">
      <w:headerReference w:type="even" r:id="rId10"/>
      <w:headerReference w:type="default" r:id="rId11"/>
      <w:footerReference w:type="default" r:id="rId12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1F" w:rsidRDefault="0041071F" w:rsidP="005B0EDA">
      <w:r>
        <w:separator/>
      </w:r>
    </w:p>
  </w:endnote>
  <w:endnote w:type="continuationSeparator" w:id="0">
    <w:p w:rsidR="0041071F" w:rsidRDefault="0041071F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1F" w:rsidRDefault="0041071F" w:rsidP="005B0EDA">
      <w:r>
        <w:separator/>
      </w:r>
    </w:p>
  </w:footnote>
  <w:footnote w:type="continuationSeparator" w:id="0">
    <w:p w:rsidR="0041071F" w:rsidRDefault="0041071F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41071F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647D2"/>
    <w:rsid w:val="0011425B"/>
    <w:rsid w:val="001E2F25"/>
    <w:rsid w:val="00213DBE"/>
    <w:rsid w:val="00290B26"/>
    <w:rsid w:val="0030501F"/>
    <w:rsid w:val="003418F0"/>
    <w:rsid w:val="0037235C"/>
    <w:rsid w:val="00373B74"/>
    <w:rsid w:val="003875B4"/>
    <w:rsid w:val="003B3FB8"/>
    <w:rsid w:val="0041071F"/>
    <w:rsid w:val="0044432C"/>
    <w:rsid w:val="004805CE"/>
    <w:rsid w:val="004C06C4"/>
    <w:rsid w:val="00514E3E"/>
    <w:rsid w:val="00537B58"/>
    <w:rsid w:val="00594D71"/>
    <w:rsid w:val="005B0EDA"/>
    <w:rsid w:val="005D27A6"/>
    <w:rsid w:val="00613459"/>
    <w:rsid w:val="00625DC4"/>
    <w:rsid w:val="00641DB5"/>
    <w:rsid w:val="00645F88"/>
    <w:rsid w:val="00650713"/>
    <w:rsid w:val="00694BCC"/>
    <w:rsid w:val="007349E3"/>
    <w:rsid w:val="00842F80"/>
    <w:rsid w:val="00892171"/>
    <w:rsid w:val="00892747"/>
    <w:rsid w:val="008A055A"/>
    <w:rsid w:val="008A18F2"/>
    <w:rsid w:val="008B481A"/>
    <w:rsid w:val="008C5A57"/>
    <w:rsid w:val="008D19FA"/>
    <w:rsid w:val="00903C2A"/>
    <w:rsid w:val="00921785"/>
    <w:rsid w:val="0094132C"/>
    <w:rsid w:val="00942433"/>
    <w:rsid w:val="009C3A1F"/>
    <w:rsid w:val="009D19ED"/>
    <w:rsid w:val="00A17FF5"/>
    <w:rsid w:val="00AE1496"/>
    <w:rsid w:val="00B2483C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D27ECB"/>
    <w:rsid w:val="00D513F7"/>
    <w:rsid w:val="00D57BAB"/>
    <w:rsid w:val="00D7540C"/>
    <w:rsid w:val="00DC4D35"/>
    <w:rsid w:val="00DE3466"/>
    <w:rsid w:val="00DF661D"/>
    <w:rsid w:val="00E378D6"/>
    <w:rsid w:val="00E85732"/>
    <w:rsid w:val="00E91DEC"/>
    <w:rsid w:val="00EA12EF"/>
    <w:rsid w:val="00F1101C"/>
    <w:rsid w:val="00F3244A"/>
    <w:rsid w:val="00F91665"/>
    <w:rsid w:val="00F920B1"/>
    <w:rsid w:val="00FB0877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cesionvialdelosllanos.c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1204B8"/>
    <w:rsid w:val="001D0826"/>
    <w:rsid w:val="00246D38"/>
    <w:rsid w:val="0035199C"/>
    <w:rsid w:val="0049634B"/>
    <w:rsid w:val="004C573B"/>
    <w:rsid w:val="00580486"/>
    <w:rsid w:val="007B4CF1"/>
    <w:rsid w:val="00A301DD"/>
    <w:rsid w:val="00B24578"/>
    <w:rsid w:val="00BE2053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1C01F-DC1D-4C3A-BF80-E766F30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15</cp:revision>
  <cp:lastPrinted>2015-11-25T20:14:00Z</cp:lastPrinted>
  <dcterms:created xsi:type="dcterms:W3CDTF">2016-01-16T01:28:00Z</dcterms:created>
  <dcterms:modified xsi:type="dcterms:W3CDTF">2016-01-16T01:53:00Z</dcterms:modified>
</cp:coreProperties>
</file>